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re A"/>
        <w:jc w:val="both"/>
      </w:pPr>
      <w:r>
        <w:rPr>
          <w:rStyle w:val="Aucun"/>
          <w:rtl w:val="0"/>
          <w:lang w:val="fr-FR"/>
        </w:rPr>
        <w:t xml:space="preserve">Conseil Municipal des Enfants de Thiron-Gardais </w:t>
      </w:r>
    </w:p>
    <w:p>
      <w:pPr>
        <w:pStyle w:val="Sujet"/>
        <w:jc w:val="both"/>
        <w:rPr>
          <w:rStyle w:val="Aucun"/>
        </w:rPr>
      </w:pPr>
      <w:r>
        <w:rPr>
          <w:rStyle w:val="Aucun"/>
          <w:rtl w:val="0"/>
          <w:lang w:val="fr-FR"/>
        </w:rPr>
        <w:t>Compte-rendu</w:t>
      </w:r>
    </w:p>
    <w:p>
      <w:pPr>
        <w:pStyle w:val="Corps A"/>
        <w:numPr>
          <w:ilvl w:val="2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Pr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sents : </w:t>
      </w:r>
      <w:r>
        <w:rPr>
          <w:rStyle w:val="Aucun"/>
          <w:b w:val="0"/>
          <w:bCs w:val="0"/>
          <w:rtl w:val="0"/>
          <w:lang w:val="fr-FR"/>
        </w:rPr>
        <w:t>Lisa PROV</w:t>
      </w:r>
      <w:r>
        <w:rPr>
          <w:rStyle w:val="Aucun"/>
          <w:b w:val="0"/>
          <w:bCs w:val="0"/>
          <w:rtl w:val="0"/>
          <w:lang w:val="fr-FR"/>
        </w:rPr>
        <w:t>Ô</w:t>
      </w:r>
      <w:r>
        <w:rPr>
          <w:rStyle w:val="Aucun"/>
          <w:b w:val="0"/>
          <w:bCs w:val="0"/>
          <w:rtl w:val="0"/>
          <w:lang w:val="fr-FR"/>
        </w:rPr>
        <w:t>T (CM1),</w:t>
      </w:r>
      <w:r>
        <w:rPr>
          <w:rStyle w:val="Aucun"/>
          <w:b w:val="0"/>
          <w:bCs w:val="0"/>
          <w:rtl w:val="0"/>
          <w:lang w:val="fr-FR"/>
        </w:rPr>
        <w:t xml:space="preserve"> </w:t>
      </w:r>
      <w:r>
        <w:rPr>
          <w:rStyle w:val="Aucun"/>
          <w:b w:val="0"/>
          <w:bCs w:val="0"/>
          <w:rtl w:val="0"/>
          <w:lang w:val="fr-FR"/>
        </w:rPr>
        <w:t>Christopher  VINCENT (CM2), Tom DE BRUNJE (CE2), Antonin ROUSSEAU (CE2), Ma</w:t>
      </w:r>
      <w:r>
        <w:rPr>
          <w:rStyle w:val="Aucun"/>
          <w:b w:val="0"/>
          <w:bCs w:val="0"/>
          <w:rtl w:val="0"/>
          <w:lang w:val="fr-FR"/>
        </w:rPr>
        <w:t>ë</w:t>
      </w:r>
      <w:r>
        <w:rPr>
          <w:rStyle w:val="Aucun"/>
          <w:b w:val="0"/>
          <w:bCs w:val="0"/>
          <w:rtl w:val="0"/>
          <w:lang w:val="fr-FR"/>
        </w:rPr>
        <w:t>lys AURY-CHARLES (CE2), Axel BEAUGER-ADDIS (CE2)</w:t>
      </w:r>
      <w:r>
        <w:rPr>
          <w:rStyle w:val="Aucun"/>
          <w:b w:val="0"/>
          <w:bCs w:val="0"/>
          <w:rtl w:val="0"/>
          <w:lang w:val="fr-FR"/>
        </w:rPr>
        <w:t xml:space="preserve">, </w:t>
      </w:r>
      <w:r>
        <w:rPr>
          <w:rStyle w:val="Aucun"/>
          <w:b w:val="0"/>
          <w:bCs w:val="0"/>
          <w:rtl w:val="0"/>
          <w:lang w:val="fr-FR"/>
        </w:rPr>
        <w:t>Alexia AUGER (CM2) et Dylan GEVELERS (CM1)</w:t>
      </w:r>
      <w:r>
        <w:rPr>
          <w:rStyle w:val="Aucun"/>
          <w:b w:val="0"/>
          <w:bCs w:val="0"/>
          <w:rtl w:val="0"/>
          <w:lang w:val="fr-FR"/>
        </w:rPr>
        <w:t xml:space="preserve">.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Membres de la commission et associ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s : </w:t>
      </w:r>
      <w:r>
        <w:rPr>
          <w:rStyle w:val="Aucun"/>
          <w:b w:val="0"/>
          <w:bCs w:val="0"/>
          <w:rtl w:val="0"/>
          <w:lang w:val="fr-FR"/>
        </w:rPr>
        <w:t>Charl</w:t>
      </w:r>
      <w:r>
        <w:rPr>
          <w:rStyle w:val="Aucun"/>
          <w:b w:val="0"/>
          <w:bCs w:val="0"/>
          <w:rtl w:val="0"/>
          <w:lang w:val="fr-FR"/>
        </w:rPr>
        <w:t>è</w:t>
      </w:r>
      <w:r>
        <w:rPr>
          <w:rStyle w:val="Aucun"/>
          <w:b w:val="0"/>
          <w:bCs w:val="0"/>
          <w:rtl w:val="0"/>
          <w:lang w:val="fr-FR"/>
        </w:rPr>
        <w:t>ne Jeulin, Conseill</w:t>
      </w:r>
      <w:r>
        <w:rPr>
          <w:rStyle w:val="Aucun"/>
          <w:b w:val="0"/>
          <w:bCs w:val="0"/>
          <w:rtl w:val="0"/>
          <w:lang w:val="fr-FR"/>
        </w:rPr>
        <w:t>è</w:t>
      </w:r>
      <w:r>
        <w:rPr>
          <w:rStyle w:val="Aucun"/>
          <w:b w:val="0"/>
          <w:bCs w:val="0"/>
          <w:rtl w:val="0"/>
          <w:lang w:val="fr-FR"/>
        </w:rPr>
        <w:t>re municipale, Fran</w:t>
      </w:r>
      <w:r>
        <w:rPr>
          <w:rStyle w:val="Aucun"/>
          <w:b w:val="0"/>
          <w:bCs w:val="0"/>
          <w:rtl w:val="0"/>
          <w:lang w:val="fr-FR"/>
        </w:rPr>
        <w:t>ç</w:t>
      </w:r>
      <w:r>
        <w:rPr>
          <w:rStyle w:val="Aucun"/>
          <w:b w:val="0"/>
          <w:bCs w:val="0"/>
          <w:rtl w:val="0"/>
          <w:lang w:val="fr-FR"/>
        </w:rPr>
        <w:t>ois Dordoigne, Maire,</w:t>
      </w:r>
      <w:r>
        <w:rPr>
          <w:rStyle w:val="Aucun"/>
          <w:b w:val="0"/>
          <w:bCs w:val="0"/>
          <w:rtl w:val="0"/>
          <w:lang w:val="fr-FR"/>
        </w:rPr>
        <w:t xml:space="preserve"> Victor Prov</w:t>
      </w:r>
      <w:r>
        <w:rPr>
          <w:rStyle w:val="Aucun"/>
          <w:b w:val="0"/>
          <w:bCs w:val="0"/>
          <w:rtl w:val="0"/>
          <w:lang w:val="fr-FR"/>
        </w:rPr>
        <w:t>ô</w:t>
      </w:r>
      <w:r>
        <w:rPr>
          <w:rStyle w:val="Aucun"/>
          <w:b w:val="0"/>
          <w:bCs w:val="0"/>
          <w:rtl w:val="0"/>
          <w:lang w:val="fr-FR"/>
        </w:rPr>
        <w:t>t, Conseiller municipal</w:t>
      </w:r>
      <w:r>
        <w:rPr>
          <w:rStyle w:val="Aucun"/>
          <w:b w:val="0"/>
          <w:bCs w:val="0"/>
          <w:rtl w:val="0"/>
          <w:lang w:val="fr-FR"/>
        </w:rPr>
        <w:t>.</w:t>
      </w:r>
      <w:r>
        <w:rPr>
          <w:rStyle w:val="Aucun"/>
          <w:b w:val="0"/>
          <w:bCs w:val="0"/>
          <w:rtl w:val="0"/>
          <w:lang w:val="fr-FR"/>
        </w:rPr>
        <w:t xml:space="preserve">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E</w:t>
      </w:r>
      <w:r>
        <w:rPr>
          <w:rStyle w:val="Aucun"/>
          <w:b w:val="1"/>
          <w:bCs w:val="1"/>
          <w:rtl w:val="0"/>
          <w:lang w:val="fr-FR"/>
        </w:rPr>
        <w:t>xcus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s : </w:t>
      </w:r>
      <w:r>
        <w:rPr>
          <w:rStyle w:val="Aucun"/>
          <w:b w:val="0"/>
          <w:bCs w:val="0"/>
          <w:rtl w:val="0"/>
          <w:lang w:val="fr-FR"/>
        </w:rPr>
        <w:t>Josette Brilland, Adjointe d</w:t>
      </w:r>
      <w:r>
        <w:rPr>
          <w:rStyle w:val="Aucun"/>
          <w:b w:val="0"/>
          <w:bCs w:val="0"/>
          <w:rtl w:val="0"/>
          <w:lang w:val="fr-FR"/>
        </w:rPr>
        <w:t>é</w:t>
      </w:r>
      <w:r>
        <w:rPr>
          <w:rStyle w:val="Aucun"/>
          <w:b w:val="0"/>
          <w:bCs w:val="0"/>
          <w:rtl w:val="0"/>
          <w:lang w:val="fr-FR"/>
        </w:rPr>
        <w:t>l</w:t>
      </w:r>
      <w:r>
        <w:rPr>
          <w:rStyle w:val="Aucun"/>
          <w:b w:val="0"/>
          <w:bCs w:val="0"/>
          <w:rtl w:val="0"/>
          <w:lang w:val="fr-FR"/>
        </w:rPr>
        <w:t>é</w:t>
      </w:r>
      <w:r>
        <w:rPr>
          <w:rStyle w:val="Aucun"/>
          <w:b w:val="0"/>
          <w:bCs w:val="0"/>
          <w:rtl w:val="0"/>
          <w:lang w:val="fr-FR"/>
        </w:rPr>
        <w:t>gu</w:t>
      </w:r>
      <w:r>
        <w:rPr>
          <w:rStyle w:val="Aucun"/>
          <w:b w:val="0"/>
          <w:bCs w:val="0"/>
          <w:rtl w:val="0"/>
          <w:lang w:val="fr-FR"/>
        </w:rPr>
        <w:t>é</w:t>
      </w:r>
      <w:r>
        <w:rPr>
          <w:rStyle w:val="Aucun"/>
          <w:b w:val="0"/>
          <w:bCs w:val="0"/>
          <w:rtl w:val="0"/>
          <w:lang w:val="fr-FR"/>
        </w:rPr>
        <w:t xml:space="preserve">e </w:t>
      </w:r>
      <w:r>
        <w:rPr>
          <w:rStyle w:val="Aucun"/>
          <w:b w:val="0"/>
          <w:bCs w:val="0"/>
          <w:rtl w:val="0"/>
          <w:lang w:val="fr-FR"/>
        </w:rPr>
        <w:t xml:space="preserve">à </w:t>
      </w:r>
      <w:r>
        <w:rPr>
          <w:rStyle w:val="Aucun"/>
          <w:b w:val="0"/>
          <w:bCs w:val="0"/>
          <w:rtl w:val="0"/>
          <w:lang w:val="fr-FR"/>
        </w:rPr>
        <w:t>l</w:t>
      </w:r>
      <w:r>
        <w:rPr>
          <w:rStyle w:val="Aucun"/>
          <w:b w:val="0"/>
          <w:bCs w:val="0"/>
          <w:rtl w:val="0"/>
          <w:lang w:val="fr-FR"/>
        </w:rPr>
        <w:t>’</w:t>
      </w:r>
      <w:r>
        <w:rPr>
          <w:rStyle w:val="Aucun"/>
          <w:b w:val="0"/>
          <w:bCs w:val="0"/>
          <w:rtl w:val="0"/>
          <w:lang w:val="fr-FR"/>
        </w:rPr>
        <w:t xml:space="preserve">enfance, jeunesse et vie scolaire, Claire FRANCIGNY, </w:t>
      </w:r>
      <w:r>
        <w:rPr>
          <w:rStyle w:val="Aucun"/>
          <w:b w:val="0"/>
          <w:bCs w:val="0"/>
          <w:rtl w:val="0"/>
          <w:lang w:val="fr-FR"/>
        </w:rPr>
        <w:t>R</w:t>
      </w:r>
      <w:r>
        <w:rPr>
          <w:rStyle w:val="Aucun"/>
          <w:b w:val="0"/>
          <w:bCs w:val="0"/>
          <w:rtl w:val="0"/>
          <w:lang w:val="fr-FR"/>
        </w:rPr>
        <w:t>é</w:t>
      </w:r>
      <w:r>
        <w:rPr>
          <w:rStyle w:val="Aucun"/>
          <w:b w:val="0"/>
          <w:bCs w:val="0"/>
          <w:rtl w:val="0"/>
          <w:lang w:val="fr-FR"/>
        </w:rPr>
        <w:t>f</w:t>
      </w:r>
      <w:r>
        <w:rPr>
          <w:rStyle w:val="Aucun"/>
          <w:b w:val="0"/>
          <w:bCs w:val="0"/>
          <w:rtl w:val="0"/>
          <w:lang w:val="fr-FR"/>
        </w:rPr>
        <w:t>é</w:t>
      </w:r>
      <w:r>
        <w:rPr>
          <w:rStyle w:val="Aucun"/>
          <w:b w:val="0"/>
          <w:bCs w:val="0"/>
          <w:rtl w:val="0"/>
          <w:lang w:val="fr-FR"/>
        </w:rPr>
        <w:t xml:space="preserve">rente jeunesse Cdc Terres de Perche, </w:t>
      </w:r>
      <w:r>
        <w:rPr>
          <w:rStyle w:val="Aucun"/>
          <w:b w:val="0"/>
          <w:bCs w:val="0"/>
          <w:rtl w:val="0"/>
          <w:lang w:val="fr-FR"/>
        </w:rPr>
        <w:t xml:space="preserve"> Amadys Castanier, Adjoint, Pascale Blanc, directrice</w:t>
      </w:r>
      <w:r>
        <w:rPr>
          <w:rStyle w:val="Aucun"/>
          <w:b w:val="0"/>
          <w:bCs w:val="0"/>
          <w:rtl w:val="0"/>
          <w:lang w:val="fr-FR"/>
        </w:rPr>
        <w:t xml:space="preserve">, </w:t>
      </w:r>
      <w:r>
        <w:rPr>
          <w:rStyle w:val="Aucun"/>
          <w:b w:val="0"/>
          <w:bCs w:val="0"/>
          <w:rtl w:val="0"/>
          <w:lang w:val="fr-FR"/>
        </w:rPr>
        <w:t>Monsieur Brionne, Directeur de l</w:t>
      </w:r>
      <w:r>
        <w:rPr>
          <w:rStyle w:val="Aucun"/>
          <w:b w:val="0"/>
          <w:bCs w:val="0"/>
          <w:rtl w:val="0"/>
          <w:lang w:val="fr-FR"/>
        </w:rPr>
        <w:t>’É</w:t>
      </w:r>
      <w:r>
        <w:rPr>
          <w:rStyle w:val="Aucun"/>
          <w:b w:val="0"/>
          <w:bCs w:val="0"/>
          <w:rtl w:val="0"/>
          <w:lang w:val="fr-FR"/>
        </w:rPr>
        <w:t>cole les Enfants de Renart</w:t>
      </w:r>
      <w:r>
        <w:rPr>
          <w:rStyle w:val="Aucun"/>
          <w:b w:val="0"/>
          <w:bCs w:val="0"/>
          <w:rtl w:val="0"/>
          <w:lang w:val="fr-FR"/>
        </w:rPr>
        <w:t>.</w:t>
      </w:r>
    </w:p>
    <w:p>
      <w:pPr>
        <w:pStyle w:val="Corps A"/>
        <w:numPr>
          <w:ilvl w:val="2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 xml:space="preserve">Lecture et approbation du compte-rendu. </w:t>
      </w:r>
    </w:p>
    <w:p>
      <w:pPr>
        <w:pStyle w:val="Corps A"/>
        <w:numPr>
          <w:ilvl w:val="2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Retour sur la c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r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monie de remise des Passeports du Civisme </w:t>
      </w:r>
      <w:r>
        <w:rPr>
          <w:rStyle w:val="Aucun"/>
          <w:b w:val="1"/>
          <w:bCs w:val="1"/>
          <w:rtl w:val="0"/>
          <w:lang w:val="fr-FR"/>
        </w:rPr>
        <w:t>M</w:t>
      </w:r>
      <w:r>
        <w:rPr>
          <w:rStyle w:val="Aucun"/>
          <w:b w:val="1"/>
          <w:bCs w:val="1"/>
          <w:rtl w:val="0"/>
          <w:lang w:val="fr-FR"/>
        </w:rPr>
        <w:t xml:space="preserve">ardi </w:t>
      </w:r>
      <w:r>
        <w:rPr>
          <w:rStyle w:val="Aucun"/>
          <w:b w:val="1"/>
          <w:bCs w:val="1"/>
          <w:rtl w:val="0"/>
          <w:lang w:val="fr-FR"/>
        </w:rPr>
        <w:t>4</w:t>
      </w:r>
      <w:r>
        <w:rPr>
          <w:rStyle w:val="Aucun"/>
          <w:b w:val="1"/>
          <w:bCs w:val="1"/>
          <w:rtl w:val="0"/>
          <w:lang w:val="fr-FR"/>
        </w:rPr>
        <w:t xml:space="preserve"> </w:t>
      </w:r>
      <w:r>
        <w:rPr>
          <w:rStyle w:val="Aucun"/>
          <w:b w:val="1"/>
          <w:bCs w:val="1"/>
          <w:rtl w:val="0"/>
          <w:lang w:val="fr-FR"/>
        </w:rPr>
        <w:t xml:space="preserve">mars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 xml:space="preserve">la </w:t>
      </w:r>
      <w:r>
        <w:rPr>
          <w:rStyle w:val="Aucun"/>
          <w:b w:val="1"/>
          <w:bCs w:val="1"/>
          <w:rtl w:val="0"/>
          <w:lang w:val="fr-FR"/>
        </w:rPr>
        <w:t>salle des f</w:t>
      </w:r>
      <w:r>
        <w:rPr>
          <w:rStyle w:val="Aucun"/>
          <w:b w:val="1"/>
          <w:bCs w:val="1"/>
          <w:rtl w:val="0"/>
          <w:lang w:val="fr-FR"/>
        </w:rPr>
        <w:t>ê</w:t>
      </w:r>
      <w:r>
        <w:rPr>
          <w:rStyle w:val="Aucun"/>
          <w:b w:val="1"/>
          <w:bCs w:val="1"/>
          <w:rtl w:val="0"/>
          <w:lang w:val="fr-FR"/>
        </w:rPr>
        <w:t xml:space="preserve">tes </w:t>
      </w:r>
      <w:r>
        <w:rPr>
          <w:rStyle w:val="Aucun"/>
          <w:b w:val="1"/>
          <w:bCs w:val="1"/>
          <w:rtl w:val="0"/>
          <w:lang w:val="fr-FR"/>
        </w:rPr>
        <w:t>de Thiron-Gardais</w:t>
      </w:r>
    </w:p>
    <w:p>
      <w:pPr>
        <w:pStyle w:val="Corps A"/>
        <w:numPr>
          <w:ilvl w:val="2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Discussion autour du harc</w:t>
      </w:r>
      <w:r>
        <w:rPr>
          <w:rStyle w:val="Aucun"/>
          <w:b w:val="1"/>
          <w:bCs w:val="1"/>
          <w:rtl w:val="0"/>
          <w:lang w:val="fr-FR"/>
        </w:rPr>
        <w:t>è</w:t>
      </w:r>
      <w:r>
        <w:rPr>
          <w:rStyle w:val="Aucun"/>
          <w:b w:val="1"/>
          <w:bCs w:val="1"/>
          <w:rtl w:val="0"/>
          <w:lang w:val="fr-FR"/>
        </w:rPr>
        <w:t xml:space="preserve">lement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>l</w:t>
      </w:r>
      <w:r>
        <w:rPr>
          <w:rStyle w:val="Aucun"/>
          <w:b w:val="1"/>
          <w:bCs w:val="1"/>
          <w:rtl w:val="0"/>
          <w:lang w:val="fr-FR"/>
        </w:rPr>
        <w:t>’é</w:t>
      </w:r>
      <w:r>
        <w:rPr>
          <w:rStyle w:val="Aucun"/>
          <w:b w:val="1"/>
          <w:bCs w:val="1"/>
          <w:rtl w:val="0"/>
          <w:lang w:val="fr-FR"/>
        </w:rPr>
        <w:t xml:space="preserve">cole </w:t>
      </w:r>
    </w:p>
    <w:p>
      <w:pPr>
        <w:pStyle w:val="Corps A"/>
        <w:numPr>
          <w:ilvl w:val="2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 xml:space="preserve">Jumelage Thiron-Gardais / Ebenweiler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Nous recevrons nos amis allemands les 6 et 7 septembre. Des jeux collectifs seront organis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dans les jardins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abbaye et la visite du Moiss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Bat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Cross f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te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agriculture organis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par les Jeunes Agriculteurs.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Pour la prochaine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union t</w:t>
      </w:r>
      <w:r>
        <w:rPr>
          <w:rStyle w:val="Aucun"/>
          <w:rtl w:val="0"/>
          <w:lang w:val="fr-FR"/>
        </w:rPr>
        <w:t>rouver des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</w:t>
      </w:r>
      <w:r>
        <w:rPr>
          <w:rStyle w:val="Aucun"/>
          <w:rtl w:val="0"/>
          <w:lang w:val="fr-FR"/>
        </w:rPr>
        <w:t xml:space="preserve"> pour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aliser des jeux collectifs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aliser dans les jardins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abbaye</w:t>
      </w:r>
      <w:r>
        <w:rPr>
          <w:rStyle w:val="Aucun"/>
          <w:rtl w:val="0"/>
          <w:lang w:val="fr-FR"/>
        </w:rPr>
        <w:t xml:space="preserve">… 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Antonin : puzzle avec des pi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ces cach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dans les jardins, p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che aux canards, Molky.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Dylan : cache-cache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Maelys : Tir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 xml:space="preserve">la corde, jeu du serveur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Lisa : cache au tr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sor dans les jardins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Fran</w:t>
      </w:r>
      <w:r>
        <w:rPr>
          <w:rStyle w:val="Aucun"/>
          <w:rtl w:val="0"/>
          <w:lang w:val="fr-FR"/>
        </w:rPr>
        <w:t>ç</w:t>
      </w:r>
      <w:r>
        <w:rPr>
          <w:rStyle w:val="Aucun"/>
          <w:rtl w:val="0"/>
          <w:lang w:val="fr-FR"/>
        </w:rPr>
        <w:t>ois : jeu de la bouteille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eau,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Alexia : Chamboule-tout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Jeu de la bouteille ou du serveur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organiser : 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 xml:space="preserve">glement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ciser pour la prochaine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union, liste du mat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riel,</w:t>
      </w:r>
      <w:r>
        <w:rPr>
          <w:rStyle w:val="Aucun"/>
          <w:rtl w:val="0"/>
          <w:lang w:val="fr-FR"/>
        </w:rPr>
        <w:t xml:space="preserve">…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Savoir qui sera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 ou pas le samedi 6 septembre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apr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 xml:space="preserve">s-midi. </w:t>
      </w:r>
    </w:p>
    <w:p>
      <w:pPr>
        <w:pStyle w:val="Corps A"/>
        <w:numPr>
          <w:ilvl w:val="2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Journ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e nettoyage de Printemps : </w:t>
      </w:r>
      <w:r>
        <w:rPr>
          <w:rStyle w:val="Aucun"/>
          <w:b w:val="1"/>
          <w:bCs w:val="1"/>
          <w:rtl w:val="0"/>
          <w:lang w:val="fr-FR"/>
        </w:rPr>
        <w:t xml:space="preserve">samedi 26 avril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 xml:space="preserve">15h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sentation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affiche.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599725</wp:posOffset>
            </wp:positionH>
            <wp:positionV relativeFrom="line">
              <wp:posOffset>292567</wp:posOffset>
            </wp:positionV>
            <wp:extent cx="4038029" cy="5727700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029" cy="572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tl w:val="0"/>
          <w:lang w:val="fr-FR"/>
        </w:rPr>
        <w:t xml:space="preserve"> </w:t>
      </w: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bidi w:val="0"/>
        <w:ind w:left="0" w:right="0" w:firstLine="0"/>
        <w:jc w:val="both"/>
        <w:rPr>
          <w:rStyle w:val="Aucun"/>
          <w:rtl w:val="0"/>
        </w:rPr>
      </w:pP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Demander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rtl w:val="0"/>
          <w:lang w:val="fr-FR"/>
        </w:rPr>
        <w:t>au</w:t>
      </w:r>
      <w:r>
        <w:rPr>
          <w:rStyle w:val="Aucun"/>
          <w:rtl w:val="0"/>
          <w:lang w:val="fr-FR"/>
        </w:rPr>
        <w:t xml:space="preserve"> football Club pour la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 nettoyage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ils font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galement, peut-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tre la faire en commun</w:t>
      </w:r>
      <w:r>
        <w:rPr>
          <w:rStyle w:val="Aucun"/>
          <w:rtl w:val="0"/>
          <w:lang w:val="fr-FR"/>
        </w:rPr>
        <w:t xml:space="preserve"> : Alexia et Antonin doivent en parler avec les dirigeants du Club.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Un courrier est sign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par Tom pour le remettre au magasin Carrefour.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Qui peut faire un g</w:t>
      </w:r>
      <w:r>
        <w:rPr>
          <w:rStyle w:val="Aucun"/>
          <w:rtl w:val="0"/>
          <w:lang w:val="fr-FR"/>
        </w:rPr>
        <w:t>â</w:t>
      </w:r>
      <w:r>
        <w:rPr>
          <w:rStyle w:val="Aucun"/>
          <w:rtl w:val="0"/>
          <w:lang w:val="fr-FR"/>
        </w:rPr>
        <w:t xml:space="preserve">teau ? Demander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ses parents : Antonin (OUI), Tom ? Josette (OUI), Lisa (OUI), autre</w:t>
      </w:r>
      <w:r>
        <w:rPr>
          <w:rStyle w:val="Aucun"/>
          <w:rtl w:val="0"/>
          <w:lang w:val="fr-FR"/>
        </w:rPr>
        <w:t xml:space="preserve">… </w:t>
      </w:r>
    </w:p>
    <w:p>
      <w:pPr>
        <w:pStyle w:val="Corps A"/>
        <w:numPr>
          <w:ilvl w:val="2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Echange par t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l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phone avec C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line Cardo de la Compagnie </w:t>
      </w:r>
      <w:r>
        <w:rPr>
          <w:rStyle w:val="Aucun"/>
          <w:b w:val="1"/>
          <w:bCs w:val="1"/>
          <w:rtl w:val="0"/>
          <w:lang w:val="fr-FR"/>
        </w:rPr>
        <w:t>« </w:t>
      </w:r>
      <w:r>
        <w:rPr>
          <w:rStyle w:val="Aucun"/>
          <w:b w:val="1"/>
          <w:bCs w:val="1"/>
          <w:rtl w:val="0"/>
          <w:lang w:val="fr-FR"/>
        </w:rPr>
        <w:t>Le Manoirs aux Histoires</w:t>
      </w:r>
      <w:r>
        <w:rPr>
          <w:rStyle w:val="Aucun"/>
          <w:b w:val="1"/>
          <w:bCs w:val="1"/>
          <w:rtl w:val="0"/>
          <w:lang w:val="fr-FR"/>
        </w:rPr>
        <w:t> »</w:t>
      </w:r>
    </w:p>
    <w:p>
      <w:pPr>
        <w:pStyle w:val="Corps A"/>
        <w:numPr>
          <w:ilvl w:val="4"/>
          <w:numId w:val="3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line Cardo propose de travailler avec le Conseil municipal des enfants sur la participation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un spectacle autour des Contes et 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gendes qui sera donn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le dimanche 8 juin 2025 dans le cadre du Cel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Tiron Pentec</w:t>
      </w:r>
      <w:r>
        <w:rPr>
          <w:rStyle w:val="Aucun"/>
          <w:rtl w:val="0"/>
          <w:lang w:val="fr-FR"/>
        </w:rPr>
        <w:t>ô</w:t>
      </w:r>
      <w:r>
        <w:rPr>
          <w:rStyle w:val="Aucun"/>
          <w:rtl w:val="0"/>
          <w:lang w:val="fr-FR"/>
        </w:rPr>
        <w:t>te Festival. Le travail se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roule sur 4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ances 2h. </w:t>
      </w:r>
    </w:p>
    <w:p>
      <w:pPr>
        <w:pStyle w:val="Corps A"/>
        <w:numPr>
          <w:ilvl w:val="2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 xml:space="preserve">Tour de table :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Tom :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On pourrait organiser un deuxi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me nettoyage de Printemps ? Difficile car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lection du conseil se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roulant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Automne, nous n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aurons pas le temps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organiser, apr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s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hiver, c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est au Printemps la meilleure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riode.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Christopher :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Entretenir la pelouse du terrain de football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Refaire les grattes-chaussures du foot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Maelys :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Que va devenir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ancien magasin Coccinelle ? On pourrait en faire un magasin pas trop cher, une farfouille.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Axel :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Mettre un panneau : Interdit de fumer devant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coles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115570</wp:posOffset>
            </wp:positionH>
            <wp:positionV relativeFrom="line">
              <wp:posOffset>333588</wp:posOffset>
            </wp:positionV>
            <wp:extent cx="5727700" cy="404948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1"/>
                <wp:lineTo x="0" y="21601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94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tl w:val="0"/>
          <w:lang w:val="fr-FR"/>
        </w:rPr>
        <w:t xml:space="preserve">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Alexia :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Des personnes emm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 xml:space="preserve">ne beaucoup de bonbons, il faudrait les interdire. Voire avec Monsieur le Directeur.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Repeindre le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au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Dylan :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Mettre un filet pour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viter que les ballons aillent chez la voisine.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Installer des tables de ping-pong dans les cours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cole.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Lisa :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Certains jouent au foot dans les fen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tres. En discuter avec la ma</w:t>
      </w:r>
      <w:r>
        <w:rPr>
          <w:rStyle w:val="Aucun"/>
          <w:rtl w:val="0"/>
          <w:lang w:val="fr-FR"/>
        </w:rPr>
        <w:t>î</w:t>
      </w:r>
      <w:r>
        <w:rPr>
          <w:rStyle w:val="Aucun"/>
          <w:rtl w:val="0"/>
          <w:lang w:val="fr-FR"/>
        </w:rPr>
        <w:t xml:space="preserve">tresse.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Antonin :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Quand les tours vont 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tre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molis ? </w:t>
      </w:r>
    </w:p>
    <w:p>
      <w:pPr>
        <w:pStyle w:val="Corps A"/>
        <w:numPr>
          <w:ilvl w:val="4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>Le mur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entrainement du tennis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 xml:space="preserve">refaire. </w:t>
      </w:r>
    </w:p>
    <w:p>
      <w:pPr>
        <w:pStyle w:val="Corps A"/>
        <w:numPr>
          <w:ilvl w:val="2"/>
          <w:numId w:val="2"/>
        </w:numPr>
        <w:bidi w:val="0"/>
        <w:ind w:right="0"/>
        <w:jc w:val="both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 xml:space="preserve">Prochain rendez-vous du Conseil municipal des enfants :  </w:t>
      </w:r>
    </w:p>
    <w:p>
      <w:pPr>
        <w:pStyle w:val="Corps A"/>
        <w:numPr>
          <w:ilvl w:val="3"/>
          <w:numId w:val="2"/>
        </w:numPr>
        <w:bidi w:val="0"/>
        <w:ind w:right="0"/>
        <w:jc w:val="both"/>
        <w:rPr>
          <w:rtl w:val="0"/>
          <w:lang w:val="fr-FR"/>
        </w:rPr>
      </w:pPr>
      <w:r>
        <w:rPr>
          <w:rStyle w:val="Aucun"/>
          <w:rtl w:val="0"/>
          <w:lang w:val="fr-FR"/>
        </w:rPr>
        <w:t xml:space="preserve">Mardi </w:t>
      </w:r>
      <w:r>
        <w:rPr>
          <w:rStyle w:val="Aucun"/>
          <w:rtl w:val="0"/>
          <w:lang w:val="fr-FR"/>
        </w:rPr>
        <w:t xml:space="preserve">22 avril </w:t>
      </w:r>
      <w:r>
        <w:rPr>
          <w:rStyle w:val="Aucun"/>
          <w:rtl w:val="0"/>
          <w:lang w:val="fr-FR"/>
        </w:rPr>
        <w:t xml:space="preserve">de 16h45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18h en Mairie de Thiron-Gardais.</w:t>
      </w: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1596905</wp:posOffset>
            </wp:positionH>
            <wp:positionV relativeFrom="line">
              <wp:posOffset>292887</wp:posOffset>
            </wp:positionV>
            <wp:extent cx="2521189" cy="25211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89" cy="25211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0" w:h="16840" w:orient="portrait"/>
      <w:pgMar w:top="1598" w:right="1440" w:bottom="1440" w:left="1440" w:header="1195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"/>
      <w:tabs>
        <w:tab w:val="center" w:pos="4513"/>
        <w:tab w:val="right" w:pos="9000"/>
        <w:tab w:val="clear" w:pos="9020"/>
      </w:tabs>
    </w:pPr>
    <w:r>
      <w:rPr>
        <w:rStyle w:val="Aucun"/>
      </w:rPr>
      <w:fldChar w:fldCharType="begin" w:fldLock="0"/>
    </w:r>
    <w:r>
      <w:rPr>
        <w:rStyle w:val="Aucun"/>
      </w:rPr>
      <w:instrText xml:space="preserve"> PAGE </w:instrText>
    </w:r>
    <w:r>
      <w:rPr>
        <w:rStyle w:val="Aucun"/>
      </w:rPr>
      <w:fldChar w:fldCharType="separate" w:fldLock="0"/>
    </w:r>
    <w:r>
      <w:rPr>
        <w:rStyle w:val="Aucun"/>
      </w:rPr>
    </w:r>
    <w:r>
      <w:rPr>
        <w:rStyle w:val="Aucun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"/>
      <w:tabs>
        <w:tab w:val="center" w:pos="4513"/>
        <w:tab w:val="right" w:pos="9000"/>
        <w:tab w:val="clear" w:pos="9020"/>
      </w:tabs>
    </w:pPr>
    <w:r>
      <w:rPr>
        <w:rStyle w:val="Aucun"/>
      </w:rPr>
      <w:tab/>
      <w:tab/>
    </w:r>
    <w:r>
      <w:rPr>
        <w:rStyle w:val="Aucun"/>
        <w:lang w:val="fr-FR"/>
      </w:rPr>
      <w:fldChar w:fldCharType="begin" w:fldLock="0"/>
    </w:r>
    <w:r>
      <w:rPr>
        <w:rStyle w:val="Aucun"/>
        <w:lang w:val="fr-FR"/>
      </w:rPr>
      <w:instrText xml:space="preserve"> DATE \@ "dddd d MMMM y" </w:instrText>
    </w:r>
    <w:r>
      <w:rPr>
        <w:rStyle w:val="Aucun"/>
        <w:lang w:val="fr-FR"/>
      </w:rPr>
      <w:fldChar w:fldCharType="separate" w:fldLock="0"/>
    </w:r>
    <w:r>
      <w:rPr>
        <w:rStyle w:val="Aucun"/>
        <w:rtl w:val="0"/>
        <w:lang w:val="fr-FR"/>
      </w:rPr>
      <w:t>mardi 25 mars 2025</w:t>
    </w:r>
    <w:r>
      <w:rPr>
        <w:rStyle w:val="Aucun"/>
        <w:lang w:val="fr-FR"/>
      </w:rPr>
      <w:fldChar w:fldCharType="end" w:fldLock="0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rise de notes"/>
  </w:abstractNum>
  <w:abstractNum w:abstractNumId="1">
    <w:multiLevelType w:val="hybridMultilevel"/>
    <w:styleLink w:val="Prise de notes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80" w:hanging="24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20" w:hanging="240"/>
      </w:pPr>
      <w:rPr>
        <w:rFonts w:ascii="Helvetica Neue" w:cs="Helvetica Neue" w:hAnsi="Helvetica Neue" w:eastAsia="Helvetica Neu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960" w:hanging="240"/>
      </w:pPr>
      <w:rPr>
        <w:rFonts w:ascii="Helvetica Neue" w:cs="Helvetica Neue" w:hAnsi="Helvetica Neue" w:eastAsia="Helvetica Neu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00" w:hanging="240"/>
      </w:pPr>
      <w:rPr>
        <w:rFonts w:ascii="Helvetica Neue" w:cs="Helvetica Neue" w:hAnsi="Helvetica Neue" w:eastAsia="Helvetica Neu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40" w:hanging="240"/>
      </w:pPr>
      <w:rPr>
        <w:rFonts w:ascii="Helvetica Neue" w:cs="Helvetica Neue" w:hAnsi="Helvetica Neue" w:eastAsia="Helvetica Neu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680" w:hanging="240"/>
      </w:pPr>
      <w:rPr>
        <w:rFonts w:ascii="Helvetica Neue" w:cs="Helvetica Neue" w:hAnsi="Helvetica Neue" w:eastAsia="Helvetica Neu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0" w:hanging="240"/>
      </w:pPr>
      <w:rPr>
        <w:rFonts w:ascii="Helvetica Neue" w:cs="Helvetica Neue" w:hAnsi="Helvetica Neue" w:eastAsia="Helvetica Neu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60" w:hanging="240"/>
      </w:pPr>
      <w:rPr>
        <w:rFonts w:ascii="Helvetica Neue" w:cs="Helvetica Neue" w:hAnsi="Helvetica Neue" w:eastAsia="Helvetica Neue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240" w:hanging="24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480" w:hanging="24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20" w:hanging="240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960" w:hanging="240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00" w:hanging="240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440" w:hanging="240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680" w:hanging="240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920" w:hanging="240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60" w:hanging="240"/>
        </w:pPr>
        <w:rPr>
          <w:rFonts w:ascii="Helvetica Neue" w:cs="Helvetica Neue" w:hAnsi="Helvetica Neue" w:eastAsia="Helvetica Neu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">
    <w:name w:val="En-tête"/>
    <w:next w:val="En-têt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Titre A">
    <w:name w:val="Titre A"/>
    <w:next w:val="Corps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00" w:after="20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444444"/>
      <w:spacing w:val="0"/>
      <w:kern w:val="0"/>
      <w:position w:val="0"/>
      <w:sz w:val="36"/>
      <w:szCs w:val="36"/>
      <w:u w:val="none" w:color="444444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444444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ujet">
    <w:name w:val="Sujet"/>
    <w:next w:val="Sujet"/>
    <w:pPr>
      <w:keepNext w:val="1"/>
      <w:keepLines w:val="0"/>
      <w:pageBreakBefore w:val="0"/>
      <w:widowControl w:val="1"/>
      <w:pBdr>
        <w:top w:val="single" w:color="515151" w:sz="4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360" w:after="40" w:line="288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5"/>
      <w:kern w:val="0"/>
      <w:position w:val="0"/>
      <w:sz w:val="28"/>
      <w:szCs w:val="28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Prise de notes">
    <w:name w:val="Prise de notes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21_Note-taking">
  <a:themeElements>
    <a:clrScheme name="21_Note-taking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21_Note-taking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21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