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93A" w:rsidRPr="00DB2D18" w:rsidRDefault="00AF302E" w:rsidP="00E60B85">
      <w:pPr>
        <w:pStyle w:val="Sansinterligne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Conseil Municipal des Enfants de Thiron-Gardais </w:t>
      </w:r>
    </w:p>
    <w:p w:rsidR="00CA593A" w:rsidRPr="00DB2D18" w:rsidRDefault="00AF302E">
      <w:pPr>
        <w:pStyle w:val="Sujet"/>
        <w:jc w:val="both"/>
        <w:rPr>
          <w:rStyle w:val="AucunA"/>
          <w:sz w:val="22"/>
          <w:szCs w:val="22"/>
        </w:rPr>
      </w:pPr>
      <w:r w:rsidRPr="00DB2D18">
        <w:rPr>
          <w:rStyle w:val="AucunA"/>
          <w:sz w:val="22"/>
          <w:szCs w:val="22"/>
        </w:rPr>
        <w:t>Compte-rendu</w:t>
      </w:r>
    </w:p>
    <w:p w:rsidR="00CA593A" w:rsidRPr="00DB2D18" w:rsidRDefault="00AF302E">
      <w:pPr>
        <w:pStyle w:val="CorpsA"/>
        <w:numPr>
          <w:ilvl w:val="2"/>
          <w:numId w:val="2"/>
        </w:numPr>
        <w:jc w:val="both"/>
        <w:rPr>
          <w:b/>
          <w:bCs/>
          <w:sz w:val="22"/>
          <w:szCs w:val="22"/>
        </w:rPr>
      </w:pPr>
      <w:r w:rsidRPr="00DB2D18">
        <w:rPr>
          <w:rStyle w:val="AucunA"/>
          <w:b/>
          <w:bCs/>
          <w:sz w:val="22"/>
          <w:szCs w:val="22"/>
        </w:rPr>
        <w:t xml:space="preserve">Présents : </w:t>
      </w:r>
      <w:r w:rsidRPr="00DB2D18">
        <w:rPr>
          <w:rStyle w:val="Aucun"/>
          <w:sz w:val="22"/>
          <w:szCs w:val="22"/>
        </w:rPr>
        <w:t xml:space="preserve">Lisa PROVÔT (CM1), </w:t>
      </w:r>
      <w:proofErr w:type="gramStart"/>
      <w:r w:rsidRPr="00DB2D18">
        <w:rPr>
          <w:rStyle w:val="Aucun"/>
          <w:sz w:val="22"/>
          <w:szCs w:val="22"/>
        </w:rPr>
        <w:t>Christopher  VINCENT</w:t>
      </w:r>
      <w:proofErr w:type="gramEnd"/>
      <w:r w:rsidRPr="00DB2D18">
        <w:rPr>
          <w:rStyle w:val="Aucun"/>
          <w:sz w:val="22"/>
          <w:szCs w:val="22"/>
        </w:rPr>
        <w:t xml:space="preserve"> (CM2), Tom DE BRU</w:t>
      </w:r>
      <w:r w:rsidR="00DB2D18">
        <w:rPr>
          <w:rStyle w:val="Aucun"/>
          <w:sz w:val="22"/>
          <w:szCs w:val="22"/>
        </w:rPr>
        <w:t>IJN</w:t>
      </w:r>
      <w:bookmarkStart w:id="0" w:name="_GoBack"/>
      <w:bookmarkEnd w:id="0"/>
      <w:r w:rsidRPr="00DB2D18">
        <w:rPr>
          <w:rStyle w:val="Aucun"/>
          <w:sz w:val="22"/>
          <w:szCs w:val="22"/>
        </w:rPr>
        <w:t xml:space="preserve"> (CE2), Antonin ROUSSEAU (CE2), Maëlys AURY-CHARLES (CE2), Axel BEAUGER-ADDIS (CE2), Alexia AUGER (CM2) et Dylan GEVELERS (CM1). </w:t>
      </w:r>
    </w:p>
    <w:p w:rsidR="00CA593A" w:rsidRPr="00DB2D18" w:rsidRDefault="00AF302E">
      <w:pPr>
        <w:pStyle w:val="CorpsA"/>
        <w:numPr>
          <w:ilvl w:val="3"/>
          <w:numId w:val="2"/>
        </w:numPr>
        <w:jc w:val="both"/>
        <w:rPr>
          <w:rStyle w:val="Aucun"/>
          <w:sz w:val="22"/>
          <w:szCs w:val="22"/>
        </w:rPr>
      </w:pPr>
      <w:r w:rsidRPr="00DB2D18">
        <w:rPr>
          <w:rStyle w:val="AucunA"/>
          <w:b/>
          <w:bCs/>
          <w:sz w:val="22"/>
          <w:szCs w:val="22"/>
        </w:rPr>
        <w:t xml:space="preserve">Membres de la commission et associés : </w:t>
      </w:r>
      <w:r w:rsidRPr="00DB2D18">
        <w:rPr>
          <w:rStyle w:val="Aucun"/>
          <w:sz w:val="22"/>
          <w:szCs w:val="22"/>
        </w:rPr>
        <w:t xml:space="preserve">Josette </w:t>
      </w:r>
      <w:proofErr w:type="spellStart"/>
      <w:r w:rsidRPr="00DB2D18">
        <w:rPr>
          <w:rStyle w:val="Aucun"/>
          <w:sz w:val="22"/>
          <w:szCs w:val="22"/>
        </w:rPr>
        <w:t>Brilland</w:t>
      </w:r>
      <w:proofErr w:type="spellEnd"/>
      <w:r w:rsidRPr="00DB2D18">
        <w:rPr>
          <w:rStyle w:val="Aucun"/>
          <w:sz w:val="22"/>
          <w:szCs w:val="22"/>
        </w:rPr>
        <w:t xml:space="preserve">, Adjointe déléguée à l’enfance, jeunesse et vie scolaire, Charlène Jeulin, Conseillère municipale, Victor Provôt, Conseiller municipal. </w:t>
      </w:r>
    </w:p>
    <w:p w:rsidR="00CA593A" w:rsidRPr="00DB2D18" w:rsidRDefault="00AF302E">
      <w:pPr>
        <w:pStyle w:val="CorpsA"/>
        <w:numPr>
          <w:ilvl w:val="3"/>
          <w:numId w:val="2"/>
        </w:numPr>
        <w:jc w:val="both"/>
        <w:rPr>
          <w:b/>
          <w:bCs/>
          <w:sz w:val="22"/>
          <w:szCs w:val="22"/>
        </w:rPr>
      </w:pPr>
      <w:r w:rsidRPr="00DB2D18">
        <w:rPr>
          <w:rStyle w:val="AucunA"/>
          <w:b/>
          <w:bCs/>
          <w:sz w:val="22"/>
          <w:szCs w:val="22"/>
        </w:rPr>
        <w:t xml:space="preserve">Excusés : </w:t>
      </w:r>
      <w:r w:rsidRPr="00DB2D18">
        <w:rPr>
          <w:rStyle w:val="Aucun"/>
          <w:sz w:val="22"/>
          <w:szCs w:val="22"/>
        </w:rPr>
        <w:t xml:space="preserve">François Dordoigne, Maire, Claire FRANCIGNY, Référente jeunesse </w:t>
      </w:r>
      <w:proofErr w:type="spellStart"/>
      <w:r w:rsidRPr="00DB2D18">
        <w:rPr>
          <w:rStyle w:val="Aucun"/>
          <w:sz w:val="22"/>
          <w:szCs w:val="22"/>
        </w:rPr>
        <w:t>Cdc</w:t>
      </w:r>
      <w:proofErr w:type="spellEnd"/>
      <w:r w:rsidRPr="00DB2D18">
        <w:rPr>
          <w:rStyle w:val="Aucun"/>
          <w:sz w:val="22"/>
          <w:szCs w:val="22"/>
        </w:rPr>
        <w:t xml:space="preserve"> Terres de Perche, Amadys Castanier, Adjoint, Pascale Blanc, directrice, Monsieur Brionne, Directeur de l’École les Enfants de Renart.</w:t>
      </w:r>
    </w:p>
    <w:p w:rsidR="00CA593A" w:rsidRPr="00DB2D18" w:rsidRDefault="00AF302E">
      <w:pPr>
        <w:pStyle w:val="CorpsA"/>
        <w:numPr>
          <w:ilvl w:val="2"/>
          <w:numId w:val="2"/>
        </w:numPr>
        <w:jc w:val="both"/>
        <w:rPr>
          <w:b/>
          <w:bCs/>
          <w:sz w:val="22"/>
          <w:szCs w:val="22"/>
        </w:rPr>
      </w:pPr>
      <w:r w:rsidRPr="00DB2D18">
        <w:rPr>
          <w:rStyle w:val="AucunA"/>
          <w:b/>
          <w:bCs/>
          <w:sz w:val="22"/>
          <w:szCs w:val="22"/>
        </w:rPr>
        <w:t xml:space="preserve">Lecture et approbation du compte-rendu. </w:t>
      </w:r>
    </w:p>
    <w:p w:rsidR="00CA593A" w:rsidRPr="00DB2D18" w:rsidRDefault="00AF302E">
      <w:pPr>
        <w:pStyle w:val="CorpsA"/>
        <w:numPr>
          <w:ilvl w:val="2"/>
          <w:numId w:val="2"/>
        </w:numPr>
        <w:jc w:val="both"/>
        <w:rPr>
          <w:b/>
          <w:bCs/>
          <w:sz w:val="22"/>
          <w:szCs w:val="22"/>
        </w:rPr>
      </w:pPr>
      <w:r w:rsidRPr="00DB2D18">
        <w:rPr>
          <w:rStyle w:val="AucunA"/>
          <w:b/>
          <w:bCs/>
          <w:sz w:val="22"/>
          <w:szCs w:val="22"/>
        </w:rPr>
        <w:t>Commémoration du 8 mai 1945</w:t>
      </w:r>
    </w:p>
    <w:p w:rsidR="00CA593A" w:rsidRPr="00DB2D18" w:rsidRDefault="00AF302E">
      <w:pPr>
        <w:pStyle w:val="CorpsA"/>
        <w:numPr>
          <w:ilvl w:val="3"/>
          <w:numId w:val="2"/>
        </w:numPr>
        <w:jc w:val="both"/>
        <w:rPr>
          <w:sz w:val="22"/>
          <w:szCs w:val="22"/>
        </w:rPr>
      </w:pPr>
      <w:r w:rsidRPr="00DB2D18">
        <w:rPr>
          <w:sz w:val="22"/>
          <w:szCs w:val="22"/>
        </w:rPr>
        <w:t xml:space="preserve">Il est rappelé l’origine de cette commémoration et les liens avec le jumelage avec </w:t>
      </w:r>
      <w:proofErr w:type="spellStart"/>
      <w:r w:rsidRPr="00DB2D18">
        <w:rPr>
          <w:sz w:val="22"/>
          <w:szCs w:val="22"/>
        </w:rPr>
        <w:t>Ebenweiler</w:t>
      </w:r>
      <w:proofErr w:type="spellEnd"/>
      <w:r w:rsidRPr="00DB2D18">
        <w:rPr>
          <w:sz w:val="22"/>
          <w:szCs w:val="22"/>
        </w:rPr>
        <w:t xml:space="preserve"> en Allemagne. </w:t>
      </w:r>
    </w:p>
    <w:p w:rsidR="00CA593A" w:rsidRPr="00DB2D18" w:rsidRDefault="00AF302E">
      <w:pPr>
        <w:pStyle w:val="CorpsA"/>
        <w:numPr>
          <w:ilvl w:val="2"/>
          <w:numId w:val="2"/>
        </w:numPr>
        <w:jc w:val="both"/>
        <w:rPr>
          <w:b/>
          <w:bCs/>
          <w:sz w:val="22"/>
          <w:szCs w:val="22"/>
        </w:rPr>
      </w:pPr>
      <w:r w:rsidRPr="00DB2D18">
        <w:rPr>
          <w:rStyle w:val="AucunA"/>
          <w:b/>
          <w:bCs/>
          <w:sz w:val="22"/>
          <w:szCs w:val="22"/>
        </w:rPr>
        <w:t xml:space="preserve">Jumelage Thiron-Gardais / </w:t>
      </w:r>
      <w:proofErr w:type="spellStart"/>
      <w:r w:rsidRPr="00DB2D18">
        <w:rPr>
          <w:rStyle w:val="AucunA"/>
          <w:b/>
          <w:bCs/>
          <w:sz w:val="22"/>
          <w:szCs w:val="22"/>
        </w:rPr>
        <w:t>Ebenweiler</w:t>
      </w:r>
      <w:proofErr w:type="spellEnd"/>
      <w:r w:rsidRPr="00DB2D18">
        <w:rPr>
          <w:rStyle w:val="AucunA"/>
          <w:b/>
          <w:bCs/>
          <w:sz w:val="22"/>
          <w:szCs w:val="22"/>
        </w:rPr>
        <w:t xml:space="preserve"> </w:t>
      </w:r>
    </w:p>
    <w:p w:rsidR="00CA593A" w:rsidRPr="00DB2D18" w:rsidRDefault="00AF302E">
      <w:pPr>
        <w:pStyle w:val="CorpsA"/>
        <w:numPr>
          <w:ilvl w:val="3"/>
          <w:numId w:val="2"/>
        </w:numPr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Nous recevrons nos amis allemands les 6 et 7 septembre. Des jeux collectifs seront organisés dans les jardins de l’abbaye et la visite du </w:t>
      </w:r>
      <w:proofErr w:type="spellStart"/>
      <w:r w:rsidRPr="00DB2D18">
        <w:rPr>
          <w:rStyle w:val="AucunA"/>
          <w:sz w:val="22"/>
          <w:szCs w:val="22"/>
        </w:rPr>
        <w:t>Moiss’Bat’Cross</w:t>
      </w:r>
      <w:proofErr w:type="spellEnd"/>
      <w:r w:rsidRPr="00DB2D18">
        <w:rPr>
          <w:rStyle w:val="AucunA"/>
          <w:sz w:val="22"/>
          <w:szCs w:val="22"/>
        </w:rPr>
        <w:t xml:space="preserve"> fête de l’agriculture organisée par les Jeunes Agriculteurs. </w:t>
      </w:r>
    </w:p>
    <w:p w:rsidR="00CA593A" w:rsidRPr="00DB2D18" w:rsidRDefault="00AF302E">
      <w:pPr>
        <w:pStyle w:val="CorpsA"/>
        <w:numPr>
          <w:ilvl w:val="3"/>
          <w:numId w:val="2"/>
        </w:numPr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Jeu de la bouteille ou du serveur à organiser : règlement à préciser pour la prochaine réunion, liste du </w:t>
      </w:r>
      <w:proofErr w:type="gramStart"/>
      <w:r w:rsidRPr="00DB2D18">
        <w:rPr>
          <w:rStyle w:val="AucunA"/>
          <w:sz w:val="22"/>
          <w:szCs w:val="22"/>
        </w:rPr>
        <w:t>matériel,…</w:t>
      </w:r>
      <w:proofErr w:type="gramEnd"/>
      <w:r w:rsidRPr="00DB2D18">
        <w:rPr>
          <w:rStyle w:val="AucunA"/>
          <w:sz w:val="22"/>
          <w:szCs w:val="22"/>
        </w:rPr>
        <w:t xml:space="preserve"> Problème s’il fait mauvais, comment réaliser ce jeu à l’intérieur ? Il est décidé de trouver un autre jeu plus adapté. </w:t>
      </w:r>
    </w:p>
    <w:p w:rsidR="00CA593A" w:rsidRPr="00DB2D18" w:rsidRDefault="00AF302E">
      <w:pPr>
        <w:pStyle w:val="CorpsA"/>
        <w:numPr>
          <w:ilvl w:val="3"/>
          <w:numId w:val="2"/>
        </w:numPr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Il est proposé de réaliser deux panneaux avec les drapeaux France / Allemagne avec un trou pour les visages dans chacun des drapeaux. Les panneaux sont munis de scratch pour coller des lettres. Un règlement du jeu est à déterminer pour la prochaine réunion. </w:t>
      </w:r>
    </w:p>
    <w:p w:rsidR="00CA593A" w:rsidRPr="00DB2D18" w:rsidRDefault="00AF302E">
      <w:pPr>
        <w:pStyle w:val="CorpsA"/>
        <w:numPr>
          <w:ilvl w:val="2"/>
          <w:numId w:val="2"/>
        </w:numPr>
        <w:jc w:val="both"/>
        <w:rPr>
          <w:b/>
          <w:bCs/>
          <w:sz w:val="22"/>
          <w:szCs w:val="22"/>
        </w:rPr>
      </w:pPr>
      <w:r w:rsidRPr="00DB2D18">
        <w:rPr>
          <w:rStyle w:val="AucunA"/>
          <w:b/>
          <w:bCs/>
          <w:sz w:val="22"/>
          <w:szCs w:val="22"/>
        </w:rPr>
        <w:t xml:space="preserve">Journée nettoyage de Printemps : samedi 26 avril à 15h </w:t>
      </w:r>
    </w:p>
    <w:p w:rsidR="00CA593A" w:rsidRPr="00DB2D18" w:rsidRDefault="00AF302E">
      <w:pPr>
        <w:pStyle w:val="CorpsA"/>
        <w:numPr>
          <w:ilvl w:val="3"/>
          <w:numId w:val="2"/>
        </w:numPr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Distribution des affiches en cours. </w:t>
      </w:r>
    </w:p>
    <w:p w:rsidR="00CA593A" w:rsidRPr="00DB2D18" w:rsidRDefault="00AF302E">
      <w:pPr>
        <w:pStyle w:val="CorpsA"/>
        <w:numPr>
          <w:ilvl w:val="3"/>
          <w:numId w:val="2"/>
        </w:numPr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Le football Club s’associe à la journée de nettoyage et </w:t>
      </w:r>
      <w:proofErr w:type="gramStart"/>
      <w:r w:rsidRPr="00DB2D18">
        <w:rPr>
          <w:rStyle w:val="AucunA"/>
          <w:sz w:val="22"/>
          <w:szCs w:val="22"/>
        </w:rPr>
        <w:t>viendra  avec</w:t>
      </w:r>
      <w:proofErr w:type="gramEnd"/>
      <w:r w:rsidRPr="00DB2D18">
        <w:rPr>
          <w:rStyle w:val="AucunA"/>
          <w:sz w:val="22"/>
          <w:szCs w:val="22"/>
        </w:rPr>
        <w:t xml:space="preserve"> quelques jeunes. </w:t>
      </w:r>
    </w:p>
    <w:p w:rsidR="00CA593A" w:rsidRPr="00DB2D18" w:rsidRDefault="00AF302E">
      <w:pPr>
        <w:pStyle w:val="CorpsA"/>
        <w:numPr>
          <w:ilvl w:val="3"/>
          <w:numId w:val="2"/>
        </w:numPr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lastRenderedPageBreak/>
        <w:t xml:space="preserve">Le magasin Carrefour Express de Thiron-Gardais a fait un don de gants et de sacs poubelle.  </w:t>
      </w:r>
    </w:p>
    <w:p w:rsidR="00CA593A" w:rsidRDefault="00AF302E">
      <w:pPr>
        <w:pStyle w:val="CorpsA"/>
        <w:numPr>
          <w:ilvl w:val="3"/>
          <w:numId w:val="2"/>
        </w:numPr>
        <w:jc w:val="both"/>
        <w:rPr>
          <w:rStyle w:val="AucunA"/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Qui peut faire un gâteau ? Demander à ses parents : Antonin (OUI), Tom (OUI), Josette (OUI), autre… </w:t>
      </w:r>
    </w:p>
    <w:p w:rsidR="00DB2D18" w:rsidRDefault="00DB2D18" w:rsidP="00DB2D18">
      <w:pPr>
        <w:pStyle w:val="CorpsA"/>
        <w:jc w:val="both"/>
        <w:rPr>
          <w:sz w:val="22"/>
          <w:szCs w:val="22"/>
        </w:rPr>
      </w:pPr>
    </w:p>
    <w:p w:rsidR="00DB2D18" w:rsidRPr="00DB2D18" w:rsidRDefault="00DB2D18" w:rsidP="00DB2D18">
      <w:pPr>
        <w:pStyle w:val="CorpsA"/>
        <w:jc w:val="both"/>
        <w:rPr>
          <w:sz w:val="22"/>
          <w:szCs w:val="22"/>
        </w:rPr>
      </w:pPr>
    </w:p>
    <w:p w:rsidR="00CA593A" w:rsidRPr="00DB2D18" w:rsidRDefault="00AF302E">
      <w:pPr>
        <w:pStyle w:val="CorpsA"/>
        <w:numPr>
          <w:ilvl w:val="2"/>
          <w:numId w:val="2"/>
        </w:numPr>
        <w:jc w:val="both"/>
        <w:rPr>
          <w:b/>
          <w:bCs/>
          <w:sz w:val="22"/>
          <w:szCs w:val="22"/>
        </w:rPr>
      </w:pPr>
      <w:r w:rsidRPr="00DB2D18">
        <w:rPr>
          <w:rStyle w:val="AucunA"/>
          <w:b/>
          <w:bCs/>
          <w:sz w:val="22"/>
          <w:szCs w:val="22"/>
        </w:rPr>
        <w:t xml:space="preserve">Travail sur la participation à un spectacle avec Céline </w:t>
      </w:r>
      <w:proofErr w:type="spellStart"/>
      <w:r w:rsidRPr="00DB2D18">
        <w:rPr>
          <w:rStyle w:val="AucunA"/>
          <w:b/>
          <w:bCs/>
          <w:sz w:val="22"/>
          <w:szCs w:val="22"/>
        </w:rPr>
        <w:t>Cardo</w:t>
      </w:r>
      <w:proofErr w:type="spellEnd"/>
      <w:r w:rsidRPr="00DB2D18">
        <w:rPr>
          <w:rStyle w:val="AucunA"/>
          <w:b/>
          <w:bCs/>
          <w:sz w:val="22"/>
          <w:szCs w:val="22"/>
        </w:rPr>
        <w:t xml:space="preserve"> de la Compagnie « Le Manoirs aux Histoires »</w:t>
      </w:r>
    </w:p>
    <w:p w:rsidR="00CA593A" w:rsidRPr="00DB2D18" w:rsidRDefault="00AF302E">
      <w:pPr>
        <w:pStyle w:val="CorpsA"/>
        <w:numPr>
          <w:ilvl w:val="4"/>
          <w:numId w:val="3"/>
        </w:numPr>
        <w:jc w:val="both"/>
        <w:rPr>
          <w:rStyle w:val="AucunA"/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Céline </w:t>
      </w:r>
      <w:proofErr w:type="spellStart"/>
      <w:r w:rsidRPr="00DB2D18">
        <w:rPr>
          <w:rStyle w:val="AucunA"/>
          <w:sz w:val="22"/>
          <w:szCs w:val="22"/>
        </w:rPr>
        <w:t>Cardo</w:t>
      </w:r>
      <w:proofErr w:type="spellEnd"/>
      <w:r w:rsidRPr="00DB2D18">
        <w:rPr>
          <w:rStyle w:val="AucunA"/>
          <w:sz w:val="22"/>
          <w:szCs w:val="22"/>
        </w:rPr>
        <w:t xml:space="preserve"> propose de travailler avec le Conseil municipal des enfants sur la participation à un spectacle autour des Contes et Légendes qui sera donné le dimanche 8 juin 2025 dans le cadre du </w:t>
      </w:r>
      <w:proofErr w:type="spellStart"/>
      <w:r w:rsidRPr="00DB2D18">
        <w:rPr>
          <w:rStyle w:val="AucunA"/>
          <w:sz w:val="22"/>
          <w:szCs w:val="22"/>
        </w:rPr>
        <w:t>Cel’Tiron</w:t>
      </w:r>
      <w:proofErr w:type="spellEnd"/>
      <w:r w:rsidRPr="00DB2D18">
        <w:rPr>
          <w:rStyle w:val="AucunA"/>
          <w:sz w:val="22"/>
          <w:szCs w:val="22"/>
        </w:rPr>
        <w:t xml:space="preserve"> Pentecôte Festival. Le travail se déroule sur 2 à 4 séances de 2h à 4h, il est </w:t>
      </w:r>
      <w:proofErr w:type="gramStart"/>
      <w:r w:rsidRPr="00DB2D18">
        <w:rPr>
          <w:rStyle w:val="AucunA"/>
          <w:sz w:val="22"/>
          <w:szCs w:val="22"/>
        </w:rPr>
        <w:t>proposé  de</w:t>
      </w:r>
      <w:proofErr w:type="gramEnd"/>
      <w:r w:rsidRPr="00DB2D18">
        <w:rPr>
          <w:rStyle w:val="AucunA"/>
          <w:sz w:val="22"/>
          <w:szCs w:val="22"/>
        </w:rPr>
        <w:t xml:space="preserve"> demander aux parents les disponibilités de chacun  des enfants : </w:t>
      </w:r>
    </w:p>
    <w:p w:rsidR="00CA593A" w:rsidRPr="00DB2D18" w:rsidRDefault="00AF302E" w:rsidP="00DB2D18">
      <w:pPr>
        <w:pStyle w:val="CorpsA"/>
        <w:numPr>
          <w:ilvl w:val="5"/>
          <w:numId w:val="3"/>
        </w:numPr>
        <w:spacing w:before="0"/>
        <w:ind w:hanging="238"/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>Mardi 6 mai</w:t>
      </w:r>
      <w:r w:rsidRPr="00DB2D18">
        <w:rPr>
          <w:sz w:val="22"/>
          <w:szCs w:val="22"/>
        </w:rPr>
        <w:t xml:space="preserve"> de 16h30 à 18h30 : </w:t>
      </w:r>
      <w:proofErr w:type="gramStart"/>
      <w:r w:rsidRPr="00DB2D18">
        <w:rPr>
          <w:sz w:val="22"/>
          <w:szCs w:val="22"/>
        </w:rPr>
        <w:t>oui  -</w:t>
      </w:r>
      <w:proofErr w:type="gramEnd"/>
      <w:r w:rsidRPr="00DB2D18">
        <w:rPr>
          <w:sz w:val="22"/>
          <w:szCs w:val="22"/>
        </w:rPr>
        <w:t xml:space="preserve">  non </w:t>
      </w:r>
    </w:p>
    <w:p w:rsidR="00CA593A" w:rsidRPr="00DB2D18" w:rsidRDefault="00AF302E" w:rsidP="00DB2D18">
      <w:pPr>
        <w:pStyle w:val="CorpsA"/>
        <w:numPr>
          <w:ilvl w:val="5"/>
          <w:numId w:val="3"/>
        </w:numPr>
        <w:spacing w:before="0"/>
        <w:ind w:hanging="238"/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Mardi 13 mai de 16h30 à 18h30 : </w:t>
      </w:r>
      <w:proofErr w:type="gramStart"/>
      <w:r w:rsidRPr="00DB2D18">
        <w:rPr>
          <w:rStyle w:val="AucunA"/>
          <w:sz w:val="22"/>
          <w:szCs w:val="22"/>
        </w:rPr>
        <w:t>oui  -</w:t>
      </w:r>
      <w:proofErr w:type="gramEnd"/>
      <w:r w:rsidRPr="00DB2D18">
        <w:rPr>
          <w:rStyle w:val="AucunA"/>
          <w:sz w:val="22"/>
          <w:szCs w:val="22"/>
        </w:rPr>
        <w:t xml:space="preserve">  non </w:t>
      </w:r>
    </w:p>
    <w:p w:rsidR="00CA593A" w:rsidRPr="00DB2D18" w:rsidRDefault="00AF302E" w:rsidP="00DB2D18">
      <w:pPr>
        <w:pStyle w:val="CorpsA"/>
        <w:numPr>
          <w:ilvl w:val="5"/>
          <w:numId w:val="3"/>
        </w:numPr>
        <w:spacing w:before="0"/>
        <w:ind w:hanging="238"/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Mardi 20 mai de 16h30 à 18h30 : </w:t>
      </w:r>
      <w:proofErr w:type="gramStart"/>
      <w:r w:rsidRPr="00DB2D18">
        <w:rPr>
          <w:rStyle w:val="AucunA"/>
          <w:sz w:val="22"/>
          <w:szCs w:val="22"/>
        </w:rPr>
        <w:t>oui  -</w:t>
      </w:r>
      <w:proofErr w:type="gramEnd"/>
      <w:r w:rsidRPr="00DB2D18">
        <w:rPr>
          <w:rStyle w:val="AucunA"/>
          <w:sz w:val="22"/>
          <w:szCs w:val="22"/>
        </w:rPr>
        <w:t xml:space="preserve">  non </w:t>
      </w:r>
    </w:p>
    <w:p w:rsidR="00CA593A" w:rsidRPr="00DB2D18" w:rsidRDefault="00AF302E" w:rsidP="00DB2D18">
      <w:pPr>
        <w:pStyle w:val="CorpsA"/>
        <w:numPr>
          <w:ilvl w:val="5"/>
          <w:numId w:val="3"/>
        </w:numPr>
        <w:spacing w:before="0"/>
        <w:ind w:hanging="238"/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Mercredi 21 mai de 9h à 12h : </w:t>
      </w:r>
      <w:proofErr w:type="gramStart"/>
      <w:r w:rsidRPr="00DB2D18">
        <w:rPr>
          <w:rStyle w:val="AucunA"/>
          <w:sz w:val="22"/>
          <w:szCs w:val="22"/>
        </w:rPr>
        <w:t>oui  -</w:t>
      </w:r>
      <w:proofErr w:type="gramEnd"/>
      <w:r w:rsidRPr="00DB2D18">
        <w:rPr>
          <w:rStyle w:val="AucunA"/>
          <w:sz w:val="22"/>
          <w:szCs w:val="22"/>
        </w:rPr>
        <w:t xml:space="preserve">  non </w:t>
      </w:r>
    </w:p>
    <w:p w:rsidR="00CA593A" w:rsidRPr="00DB2D18" w:rsidRDefault="00AF302E" w:rsidP="00DB2D18">
      <w:pPr>
        <w:pStyle w:val="CorpsA"/>
        <w:numPr>
          <w:ilvl w:val="5"/>
          <w:numId w:val="3"/>
        </w:numPr>
        <w:spacing w:before="0"/>
        <w:ind w:hanging="238"/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Mardi 27 mai de 16h30 à 18h30 : </w:t>
      </w:r>
      <w:proofErr w:type="gramStart"/>
      <w:r w:rsidRPr="00DB2D18">
        <w:rPr>
          <w:rStyle w:val="AucunA"/>
          <w:sz w:val="22"/>
          <w:szCs w:val="22"/>
        </w:rPr>
        <w:t>oui  -</w:t>
      </w:r>
      <w:proofErr w:type="gramEnd"/>
      <w:r w:rsidRPr="00DB2D18">
        <w:rPr>
          <w:rStyle w:val="AucunA"/>
          <w:sz w:val="22"/>
          <w:szCs w:val="22"/>
        </w:rPr>
        <w:t xml:space="preserve">  non</w:t>
      </w:r>
    </w:p>
    <w:p w:rsidR="00CA593A" w:rsidRPr="00DB2D18" w:rsidRDefault="00AF302E" w:rsidP="00DB2D18">
      <w:pPr>
        <w:pStyle w:val="CorpsA"/>
        <w:numPr>
          <w:ilvl w:val="5"/>
          <w:numId w:val="3"/>
        </w:numPr>
        <w:spacing w:before="0"/>
        <w:ind w:hanging="238"/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Mercredi 28 mai de 9h à 12h </w:t>
      </w:r>
      <w:r w:rsidRPr="00DB2D18">
        <w:rPr>
          <w:sz w:val="22"/>
          <w:szCs w:val="22"/>
        </w:rPr>
        <w:t xml:space="preserve">: </w:t>
      </w:r>
      <w:proofErr w:type="gramStart"/>
      <w:r w:rsidRPr="00DB2D18">
        <w:rPr>
          <w:sz w:val="22"/>
          <w:szCs w:val="22"/>
        </w:rPr>
        <w:t>oui  -</w:t>
      </w:r>
      <w:proofErr w:type="gramEnd"/>
      <w:r w:rsidRPr="00DB2D18">
        <w:rPr>
          <w:sz w:val="22"/>
          <w:szCs w:val="22"/>
        </w:rPr>
        <w:t xml:space="preserve">  non</w:t>
      </w:r>
    </w:p>
    <w:p w:rsidR="00CA593A" w:rsidRPr="00DB2D18" w:rsidRDefault="00AF302E" w:rsidP="00DB2D18">
      <w:pPr>
        <w:pStyle w:val="CorpsA"/>
        <w:numPr>
          <w:ilvl w:val="5"/>
          <w:numId w:val="3"/>
        </w:numPr>
        <w:spacing w:before="0"/>
        <w:ind w:hanging="238"/>
        <w:jc w:val="both"/>
        <w:rPr>
          <w:sz w:val="22"/>
          <w:szCs w:val="22"/>
        </w:rPr>
      </w:pPr>
      <w:r w:rsidRPr="00DB2D18">
        <w:rPr>
          <w:sz w:val="22"/>
          <w:szCs w:val="22"/>
        </w:rPr>
        <w:t xml:space="preserve">Mercredi 4 juin de 9h à 12h : </w:t>
      </w:r>
      <w:proofErr w:type="gramStart"/>
      <w:r w:rsidRPr="00DB2D18">
        <w:rPr>
          <w:sz w:val="22"/>
          <w:szCs w:val="22"/>
        </w:rPr>
        <w:t>oui  -</w:t>
      </w:r>
      <w:proofErr w:type="gramEnd"/>
      <w:r w:rsidRPr="00DB2D18">
        <w:rPr>
          <w:sz w:val="22"/>
          <w:szCs w:val="22"/>
        </w:rPr>
        <w:t xml:space="preserve">  non</w:t>
      </w:r>
    </w:p>
    <w:p w:rsidR="00CA593A" w:rsidRPr="00DB2D18" w:rsidRDefault="00AF302E">
      <w:pPr>
        <w:pStyle w:val="CorpsA"/>
        <w:numPr>
          <w:ilvl w:val="2"/>
          <w:numId w:val="2"/>
        </w:numPr>
        <w:jc w:val="both"/>
        <w:rPr>
          <w:b/>
          <w:bCs/>
          <w:sz w:val="22"/>
          <w:szCs w:val="22"/>
        </w:rPr>
      </w:pPr>
      <w:r w:rsidRPr="00DB2D18">
        <w:rPr>
          <w:rStyle w:val="AucunA"/>
          <w:b/>
          <w:bCs/>
          <w:sz w:val="22"/>
          <w:szCs w:val="22"/>
        </w:rPr>
        <w:t xml:space="preserve">Tour de table : </w:t>
      </w:r>
    </w:p>
    <w:p w:rsidR="00CA593A" w:rsidRPr="00DB2D18" w:rsidRDefault="00AF302E" w:rsidP="00DB2D18">
      <w:pPr>
        <w:pStyle w:val="CorpsA"/>
        <w:numPr>
          <w:ilvl w:val="3"/>
          <w:numId w:val="2"/>
        </w:numPr>
        <w:spacing w:before="0"/>
        <w:ind w:hanging="238"/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Christopher et Dylan : </w:t>
      </w:r>
    </w:p>
    <w:p w:rsidR="00CA593A" w:rsidRPr="00DB2D18" w:rsidRDefault="00AF302E" w:rsidP="00DB2D18">
      <w:pPr>
        <w:pStyle w:val="CorpsA"/>
        <w:spacing w:before="0"/>
        <w:ind w:left="1200"/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Quels vont être les travaux de la piscine et quels projets ? </w:t>
      </w:r>
    </w:p>
    <w:p w:rsidR="00CA593A" w:rsidRPr="00DB2D18" w:rsidRDefault="00AF302E" w:rsidP="00DB2D18">
      <w:pPr>
        <w:pStyle w:val="CorpsA"/>
        <w:numPr>
          <w:ilvl w:val="3"/>
          <w:numId w:val="2"/>
        </w:numPr>
        <w:spacing w:before="0"/>
        <w:ind w:hanging="238"/>
        <w:jc w:val="both"/>
        <w:rPr>
          <w:rStyle w:val="AucunA"/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Maelys : </w:t>
      </w:r>
    </w:p>
    <w:p w:rsidR="00CA593A" w:rsidRPr="00DB2D18" w:rsidRDefault="00AF302E" w:rsidP="00DB2D18">
      <w:pPr>
        <w:pStyle w:val="CorpsA"/>
        <w:spacing w:before="0"/>
        <w:ind w:left="960" w:firstLine="480"/>
        <w:jc w:val="both"/>
        <w:rPr>
          <w:rStyle w:val="AucunA"/>
          <w:sz w:val="22"/>
          <w:szCs w:val="22"/>
        </w:rPr>
      </w:pPr>
      <w:r w:rsidRPr="00DB2D18">
        <w:rPr>
          <w:rStyle w:val="AucunA"/>
          <w:sz w:val="22"/>
          <w:szCs w:val="22"/>
        </w:rPr>
        <w:t>L’aire de jeux sera à refaire, pour changer de jeux. Le débat s’ouvre, l’idée n’est pas de l’avis de la majorité.</w:t>
      </w:r>
    </w:p>
    <w:p w:rsidR="00DB2D18" w:rsidRPr="00DB2D18" w:rsidRDefault="00AF302E" w:rsidP="00DB2D18">
      <w:pPr>
        <w:pStyle w:val="CorpsA"/>
        <w:numPr>
          <w:ilvl w:val="3"/>
          <w:numId w:val="2"/>
        </w:numPr>
        <w:spacing w:before="0"/>
        <w:ind w:hanging="238"/>
        <w:jc w:val="both"/>
        <w:rPr>
          <w:rStyle w:val="AucunA"/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Alexia : </w:t>
      </w:r>
    </w:p>
    <w:p w:rsidR="00CA593A" w:rsidRPr="00DB2D18" w:rsidRDefault="00AF302E" w:rsidP="00DB2D18">
      <w:pPr>
        <w:pStyle w:val="CorpsA"/>
        <w:spacing w:before="0"/>
        <w:ind w:left="960"/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Qui doit couper les arbres ? </w:t>
      </w:r>
    </w:p>
    <w:p w:rsidR="00CA593A" w:rsidRPr="00DB2D18" w:rsidRDefault="00AF302E" w:rsidP="00DB2D18">
      <w:pPr>
        <w:pStyle w:val="CorpsA"/>
        <w:numPr>
          <w:ilvl w:val="3"/>
          <w:numId w:val="2"/>
        </w:numPr>
        <w:spacing w:before="0"/>
        <w:ind w:hanging="238"/>
        <w:jc w:val="both"/>
        <w:rPr>
          <w:rStyle w:val="AucunA"/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Antonin : </w:t>
      </w:r>
    </w:p>
    <w:p w:rsidR="00CA593A" w:rsidRPr="00DB2D18" w:rsidRDefault="00AF302E" w:rsidP="00DB2D18">
      <w:pPr>
        <w:pStyle w:val="CorpsA"/>
        <w:spacing w:before="0"/>
        <w:ind w:left="960"/>
        <w:jc w:val="both"/>
        <w:rPr>
          <w:sz w:val="22"/>
          <w:szCs w:val="22"/>
        </w:rPr>
      </w:pPr>
      <w:r w:rsidRPr="00DB2D18">
        <w:rPr>
          <w:rStyle w:val="AucunA"/>
          <w:sz w:val="22"/>
          <w:szCs w:val="22"/>
        </w:rPr>
        <w:t xml:space="preserve">Remettre les bouts de bois pour délimiter le terrain de pétanque sur l’avenue de la Gare. </w:t>
      </w:r>
    </w:p>
    <w:p w:rsidR="00CA593A" w:rsidRPr="00DB2D18" w:rsidRDefault="00AF302E" w:rsidP="00DB2D18">
      <w:pPr>
        <w:pStyle w:val="CorpsA"/>
        <w:numPr>
          <w:ilvl w:val="3"/>
          <w:numId w:val="2"/>
        </w:numPr>
        <w:jc w:val="both"/>
        <w:rPr>
          <w:sz w:val="22"/>
          <w:szCs w:val="22"/>
        </w:rPr>
      </w:pPr>
      <w:r w:rsidRPr="00DB2D18">
        <w:rPr>
          <w:rStyle w:val="AucunA"/>
          <w:b/>
          <w:bCs/>
          <w:sz w:val="22"/>
          <w:szCs w:val="22"/>
        </w:rPr>
        <w:t xml:space="preserve">Prochain rendez-vous du Conseil municipal des enfants :  </w:t>
      </w:r>
      <w:r w:rsidRPr="00DB2D18">
        <w:rPr>
          <w:rStyle w:val="AucunA"/>
          <w:sz w:val="22"/>
          <w:szCs w:val="22"/>
        </w:rPr>
        <w:t xml:space="preserve">Mardi 17 juin de 16h45 à 18h en </w:t>
      </w:r>
      <w:r w:rsidR="00DB2D18" w:rsidRPr="00DB2D18">
        <w:rPr>
          <w:rStyle w:val="AucunA"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2762250</wp:posOffset>
            </wp:positionH>
            <wp:positionV relativeFrom="line">
              <wp:posOffset>881380</wp:posOffset>
            </wp:positionV>
            <wp:extent cx="2171700" cy="1930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30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2D18">
        <w:rPr>
          <w:rStyle w:val="AucunA"/>
          <w:sz w:val="22"/>
          <w:szCs w:val="22"/>
        </w:rPr>
        <w:t>Mairie de Thiron-Gardais.</w:t>
      </w:r>
    </w:p>
    <w:sectPr w:rsidR="00CA593A" w:rsidRPr="00DB2D18" w:rsidSect="00DB2D18">
      <w:headerReference w:type="default" r:id="rId8"/>
      <w:footerReference w:type="default" r:id="rId9"/>
      <w:pgSz w:w="11900" w:h="16840"/>
      <w:pgMar w:top="720" w:right="720" w:bottom="720" w:left="720" w:header="1195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775" w:rsidRDefault="00AF302E">
      <w:r>
        <w:separator/>
      </w:r>
    </w:p>
  </w:endnote>
  <w:endnote w:type="continuationSeparator" w:id="0">
    <w:p w:rsidR="00003775" w:rsidRDefault="00AF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93A" w:rsidRDefault="00AF302E">
    <w:pPr>
      <w:pStyle w:val="En-tte"/>
      <w:tabs>
        <w:tab w:val="clear" w:pos="9020"/>
        <w:tab w:val="center" w:pos="4513"/>
        <w:tab w:val="right" w:pos="9000"/>
      </w:tabs>
    </w:pPr>
    <w:r>
      <w:rPr>
        <w:rStyle w:val="AucunA"/>
      </w:rPr>
      <w:fldChar w:fldCharType="begin"/>
    </w:r>
    <w:r>
      <w:rPr>
        <w:rStyle w:val="AucunA"/>
      </w:rPr>
      <w:instrText xml:space="preserve"> PAGE </w:instrText>
    </w:r>
    <w:r>
      <w:rPr>
        <w:rStyle w:val="AucunA"/>
      </w:rPr>
      <w:fldChar w:fldCharType="separate"/>
    </w:r>
    <w:r>
      <w:rPr>
        <w:rStyle w:val="AucunA"/>
        <w:noProof/>
      </w:rPr>
      <w:t>1</w:t>
    </w:r>
    <w:r>
      <w:rPr>
        <w:rStyle w:val="Aucu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775" w:rsidRDefault="00AF302E">
      <w:r>
        <w:separator/>
      </w:r>
    </w:p>
  </w:footnote>
  <w:footnote w:type="continuationSeparator" w:id="0">
    <w:p w:rsidR="00003775" w:rsidRDefault="00AF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93A" w:rsidRDefault="00AF302E">
    <w:pPr>
      <w:pStyle w:val="En-tte"/>
      <w:tabs>
        <w:tab w:val="clear" w:pos="9020"/>
        <w:tab w:val="center" w:pos="4513"/>
        <w:tab w:val="right" w:pos="9000"/>
      </w:tabs>
    </w:pPr>
    <w:r>
      <w:rPr>
        <w:rStyle w:val="AucunA"/>
      </w:rPr>
      <w:tab/>
    </w:r>
    <w:r>
      <w:rPr>
        <w:rStyle w:val="AucunA"/>
      </w:rPr>
      <w:tab/>
    </w:r>
    <w:r>
      <w:rPr>
        <w:rStyle w:val="Aucun"/>
      </w:rPr>
      <w:fldChar w:fldCharType="begin"/>
    </w:r>
    <w:r>
      <w:rPr>
        <w:rStyle w:val="Aucun"/>
      </w:rPr>
      <w:instrText xml:space="preserve"> DATE \@ "dddd d MMMM y" </w:instrText>
    </w:r>
    <w:r>
      <w:rPr>
        <w:rStyle w:val="Aucun"/>
      </w:rPr>
      <w:fldChar w:fldCharType="separate"/>
    </w:r>
    <w:r w:rsidR="00B67906">
      <w:rPr>
        <w:rStyle w:val="Aucun"/>
        <w:noProof/>
      </w:rPr>
      <w:t>mercredi 23 avril y</w:t>
    </w:r>
    <w:r>
      <w:rPr>
        <w:rStyle w:val="Aucu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53235"/>
    <w:multiLevelType w:val="hybridMultilevel"/>
    <w:tmpl w:val="A6DCD70E"/>
    <w:styleLink w:val="Prisedenotes"/>
    <w:lvl w:ilvl="0" w:tplc="BF1065FA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80EC6030">
      <w:start w:val="1"/>
      <w:numFmt w:val="bullet"/>
      <w:lvlText w:val="•"/>
      <w:lvlJc w:val="left"/>
      <w:pPr>
        <w:ind w:left="4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7298A03E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004CDB96">
      <w:start w:val="1"/>
      <w:numFmt w:val="bullet"/>
      <w:lvlText w:val="•"/>
      <w:lvlJc w:val="left"/>
      <w:pPr>
        <w:ind w:left="96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9CFA8C4A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7ACC5BAA">
      <w:start w:val="1"/>
      <w:numFmt w:val="bullet"/>
      <w:lvlText w:val="•"/>
      <w:lvlJc w:val="left"/>
      <w:pPr>
        <w:ind w:left="144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F02433EE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91FACE0C">
      <w:start w:val="1"/>
      <w:numFmt w:val="bullet"/>
      <w:lvlText w:val="•"/>
      <w:lvlJc w:val="left"/>
      <w:pPr>
        <w:ind w:left="192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2AB259F8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1" w15:restartNumberingAfterBreak="0">
    <w:nsid w:val="78576165"/>
    <w:multiLevelType w:val="hybridMultilevel"/>
    <w:tmpl w:val="A6DCD70E"/>
    <w:numStyleLink w:val="Prisedenotes"/>
  </w:abstractNum>
  <w:num w:numId="1">
    <w:abstractNumId w:val="0"/>
  </w:num>
  <w:num w:numId="2">
    <w:abstractNumId w:val="1"/>
  </w:num>
  <w:num w:numId="3">
    <w:abstractNumId w:val="1"/>
    <w:lvlOverride w:ilvl="0">
      <w:lvl w:ilvl="0" w:tplc="E32EFA32">
        <w:start w:val="1"/>
        <w:numFmt w:val="bullet"/>
        <w:lvlText w:val="-"/>
        <w:lvlJc w:val="left"/>
        <w:pPr>
          <w:ind w:left="2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0602CB02">
        <w:start w:val="1"/>
        <w:numFmt w:val="bullet"/>
        <w:lvlText w:val="•"/>
        <w:lvlJc w:val="left"/>
        <w:pPr>
          <w:ind w:left="4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C9F8EAAC">
        <w:start w:val="1"/>
        <w:numFmt w:val="bullet"/>
        <w:lvlText w:val="-"/>
        <w:lvlJc w:val="left"/>
        <w:pPr>
          <w:ind w:left="72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5554CCCC">
        <w:start w:val="1"/>
        <w:numFmt w:val="bullet"/>
        <w:lvlText w:val="•"/>
        <w:lvlJc w:val="left"/>
        <w:pPr>
          <w:ind w:left="96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65865C2E">
        <w:start w:val="1"/>
        <w:numFmt w:val="bullet"/>
        <w:lvlText w:val="-"/>
        <w:lvlJc w:val="left"/>
        <w:pPr>
          <w:ind w:left="120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A5183C82">
        <w:start w:val="1"/>
        <w:numFmt w:val="bullet"/>
        <w:lvlText w:val="•"/>
        <w:lvlJc w:val="left"/>
        <w:pPr>
          <w:ind w:left="144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DB4ECADC">
        <w:start w:val="1"/>
        <w:numFmt w:val="bullet"/>
        <w:lvlText w:val="-"/>
        <w:lvlJc w:val="left"/>
        <w:pPr>
          <w:ind w:left="168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CED0A46E">
        <w:start w:val="1"/>
        <w:numFmt w:val="bullet"/>
        <w:lvlText w:val="•"/>
        <w:lvlJc w:val="left"/>
        <w:pPr>
          <w:ind w:left="192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99D033CE">
        <w:start w:val="1"/>
        <w:numFmt w:val="bullet"/>
        <w:lvlText w:val="-"/>
        <w:lvlJc w:val="left"/>
        <w:pPr>
          <w:ind w:left="216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3A"/>
    <w:rsid w:val="00003775"/>
    <w:rsid w:val="00AF302E"/>
    <w:rsid w:val="00B67906"/>
    <w:rsid w:val="00CA593A"/>
    <w:rsid w:val="00DB2D18"/>
    <w:rsid w:val="00E6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3ECE"/>
  <w15:docId w15:val="{BF925813-129B-47E9-9E04-0F28FBAD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paragraph" w:customStyle="1" w:styleId="TitreA">
    <w:name w:val="Titre A"/>
    <w:next w:val="CorpsA"/>
    <w:pPr>
      <w:keepNext/>
      <w:spacing w:before="200" w:after="200"/>
      <w:outlineLvl w:val="1"/>
    </w:pPr>
    <w:rPr>
      <w:rFonts w:ascii="Helvetica Neue" w:hAnsi="Helvetica Neue" w:cs="Arial Unicode MS"/>
      <w:b/>
      <w:bCs/>
      <w:color w:val="444444"/>
      <w:sz w:val="36"/>
      <w:szCs w:val="36"/>
      <w:u w:color="444444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A">
    <w:name w:val="Corps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ujet">
    <w:name w:val="Sujet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hAnsi="Helvetica Neue" w:cs="Arial Unicode MS"/>
      <w:color w:val="000000"/>
      <w:spacing w:val="5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risedenotes">
    <w:name w:val="Prise de notes"/>
    <w:pPr>
      <w:numPr>
        <w:numId w:val="1"/>
      </w:numPr>
    </w:pPr>
  </w:style>
  <w:style w:type="paragraph" w:styleId="Sansinterligne">
    <w:name w:val="No Spacing"/>
    <w:uiPriority w:val="1"/>
    <w:qFormat/>
    <w:rsid w:val="00E60B8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21_Note-taking">
  <a:themeElements>
    <a:clrScheme name="21_Note-taking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</cp:lastModifiedBy>
  <cp:revision>3</cp:revision>
  <cp:lastPrinted>2025-04-23T08:16:00Z</cp:lastPrinted>
  <dcterms:created xsi:type="dcterms:W3CDTF">2025-04-23T07:28:00Z</dcterms:created>
  <dcterms:modified xsi:type="dcterms:W3CDTF">2025-04-23T08:22:00Z</dcterms:modified>
</cp:coreProperties>
</file>